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0" w:type="dxa"/>
        <w:tblInd w:w="-426" w:type="dxa"/>
        <w:tblLook w:val="04A0" w:firstRow="1" w:lastRow="0" w:firstColumn="1" w:lastColumn="0" w:noHBand="0" w:noVBand="1"/>
      </w:tblPr>
      <w:tblGrid>
        <w:gridCol w:w="617"/>
        <w:gridCol w:w="1368"/>
        <w:gridCol w:w="5280"/>
        <w:gridCol w:w="8045"/>
        <w:gridCol w:w="960"/>
      </w:tblGrid>
      <w:tr w:rsidR="00284E56" w:rsidRPr="00284E56" w14:paraId="43BE7872" w14:textId="77777777" w:rsidTr="00284E56">
        <w:trPr>
          <w:trHeight w:val="39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E5D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8C4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81CB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2835" w14:textId="46096AAC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3C7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8880802" w14:textId="77777777" w:rsidTr="00284E56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97BC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DD5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КНД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C01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декларации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5438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Критерии, </w:t>
            </w:r>
            <w:r w:rsidR="00D3626A" w:rsidRPr="00AB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свидетельствующие об ошибках заполнения</w:t>
            </w:r>
            <w:r w:rsidR="005A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налоговой декларации (расчета, уведомления)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CAB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41E9F331" w14:textId="77777777" w:rsidTr="00284E56">
        <w:trPr>
          <w:trHeight w:val="23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DE4F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75A1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A82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этиловый спирт, алкогольную и (или) подакцизную спиртосодержащую продукцию, а также на виноград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09EE" w14:textId="77777777" w:rsidR="00284E56" w:rsidRPr="00D3626A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040,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050, стр. 060 раздела 1 ˂ 0</w:t>
            </w:r>
          </w:p>
          <w:p w14:paraId="4269A050" w14:textId="77777777" w:rsidR="0007398D" w:rsidRPr="00D3626A" w:rsidRDefault="00284E56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р.1 ст.040 ≠ р.2 пр.2.4 гр.2 по коду "40001"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ст.050 ≠ р.2 пр.2.4 гр.2 по коду "40002"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14:paraId="69380762" w14:textId="77777777" w:rsidR="00D3626A" w:rsidRPr="00284E56" w:rsidRDefault="00D3626A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312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11B46F3A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72B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77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AC4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табак (табачные изделия), табачную продукцию, электронные системы доставки никотина и жидкости для электронных систем доставки никотина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F6CA" w14:textId="77777777" w:rsidR="00284E56" w:rsidRPr="00284E56" w:rsidRDefault="00D3626A" w:rsidP="00AB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270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AE3A59A" w14:textId="77777777" w:rsidTr="00284E56">
        <w:trPr>
          <w:trHeight w:val="3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C40F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51F0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1151089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198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акцизам 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дистилляты, бензол, параксилол, ортоксилол, авиационный керосин, природный газ, автомобили легковые и мотоциклы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8333" w14:textId="77777777" w:rsidR="00815C01" w:rsidRPr="00AB260E" w:rsidRDefault="00AB260E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</w:p>
          <w:p w14:paraId="7A3AFA9D" w14:textId="77777777" w:rsidR="00815C01" w:rsidRDefault="00815C01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AD56FD" w14:textId="77777777" w:rsidR="00284E56" w:rsidRPr="00AB260E" w:rsidRDefault="00284E56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815C01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14:paraId="6BEF0EC9" w14:textId="77777777" w:rsidR="00815C01" w:rsidRPr="00284E56" w:rsidRDefault="00815C01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1DE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5CB5BAF9" w14:textId="77777777" w:rsidTr="00284E56">
        <w:trPr>
          <w:trHeight w:val="17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7A1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5EA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B0D7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акцизам на нефтяное сырье             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CEDF" w14:textId="77777777" w:rsidR="00815C01" w:rsidRPr="00AB260E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и стр. 040 раздела 1 ˂ 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ABD2664" w14:textId="77777777" w:rsidR="00815C01" w:rsidRPr="00D3626A" w:rsidRDefault="009A7BC4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5769B0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р.1 ст.030 ≠ р. 2 ст. 015, если р. 3 не заполнен. Если р. 3 заполнен, то р.1 ст.030 ≠ р. 3 ст. 025;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ст.040 ≠ р. 3 ст. 020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271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3DCA802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CFB4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FFC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A23A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водному налогу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6D9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16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2503263F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FDB6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16AC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7902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 регулярных платежей за пользование недрами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283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257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37559057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FFB4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546F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216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добычу полезных ископаемых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639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72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700D6556" w14:textId="77777777" w:rsidTr="00284E56">
        <w:trPr>
          <w:trHeight w:val="4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2F06" w14:textId="77777777" w:rsidR="00284E56" w:rsidRPr="005068D3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68D3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D5B7" w14:textId="77777777" w:rsidR="00284E56" w:rsidRPr="005068D3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1152017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B3D5" w14:textId="77777777" w:rsidR="00284E56" w:rsidRPr="005068D3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Налоговая декларация по налогу, уплачиваемому в связи с применением упрощенной системы налогообложения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D0DD" w14:textId="77777777" w:rsidR="00284E56" w:rsidRPr="005068D3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1) (стр. 020 Раздела 1.1 + стр. 040 Раздела 1.1 + стр. 070 Раздела 1.1 + стр. 100 Раздела 1.1) &lt; (стр. 050 Раздела 1.1 + стр. 080 Раздела 1.1 + стр. 110 Раздела 1.1)</w:t>
            </w: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br/>
              <w:t>или</w:t>
            </w: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br/>
              <w:t xml:space="preserve">(стр. 020 Раздела 1.2 + стр. 040 Раздела 1.2 + стр. 070 Раздела 1.2 + стр. 100 Раздела 1.2 + стр. 120 Раздела 1.2) &lt;  (стр. 050 Раздела 1.2 + стр. 080 Раздела 1.2 + стр. 110 Раздела 1.2) </w:t>
            </w: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br/>
            </w:r>
            <w:r w:rsidRPr="00506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br/>
              <w:t>2) любая из строк 020, 040, 050, 070, 080, 100, 110, 120  Раздела 1.1 или  Раздела 1.2 &lt; 0</w:t>
            </w:r>
          </w:p>
          <w:p w14:paraId="6B1E89FF" w14:textId="77777777" w:rsidR="00EA546D" w:rsidRPr="005068D3" w:rsidRDefault="00EA546D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E211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A8CF6ED" w14:textId="77777777" w:rsidTr="00284E56">
        <w:trPr>
          <w:trHeight w:val="15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992A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C31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133C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единому сельскохозяйственному налогу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C263" w14:textId="77777777" w:rsid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(стр. 002 раздела 1 + стр. 004 раздела 1) &lt; стр. 005 Раздела 1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2) любая из строк 002, 004, 005 Раздела 1 &lt; 0</w:t>
            </w:r>
          </w:p>
          <w:p w14:paraId="62F9FE6B" w14:textId="77777777" w:rsidR="003A4558" w:rsidRPr="00284E56" w:rsidRDefault="003A4558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406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2127220A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973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373C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1152011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9DE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игорный бизнес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E3E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2D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3DD747FC" w14:textId="77777777" w:rsidTr="00284E56">
        <w:trPr>
          <w:trHeight w:val="4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96FF" w14:textId="77777777"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ABC6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1110050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9D9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F7A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A70C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46A35CFD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531C" w14:textId="77777777"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145D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1160110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1160111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20A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выявлении нового объекта обложения торговым сбором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Информация о выявлении недостоверных сведений в отношении объекта обложения торговым сбором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40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FAD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7725F7AC" w14:textId="77777777" w:rsidTr="00284E56">
        <w:trPr>
          <w:trHeight w:val="81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3825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9BF0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1151006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1E62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прибыль организаций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4110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юбая из строк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64B2C3C6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040, 050, 070, 080 Подраздела 1.1;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 130, 140, 220, 230, 240 Подр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 1.2;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040 Подраздела 1.3;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210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220, 230, 180, 190, 200, 280, 281, 270, 271 Листа 02 декларации &lt; 0.  </w:t>
            </w:r>
          </w:p>
          <w:p w14:paraId="390D6F47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2C34B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2. Строка 280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(строка 220 + строка 250 + строка 268) - строка 19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  <w:p w14:paraId="74BAFF8A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 </w:t>
            </w:r>
          </w:p>
          <w:p w14:paraId="44EA5588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281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&gt;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(строка 230 + строка 260 + </w:t>
            </w: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строка 267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269) - строка 200 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14:paraId="6CE01ABF" w14:textId="77777777" w:rsidR="008B51FF" w:rsidRPr="00284E56" w:rsidRDefault="008B51FF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F125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7EB6" w:rsidRPr="005A7EB6" w14:paraId="4FA756AC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C98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77B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1151056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0F5E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Налоговый расчет о суммах выплаченных иностранным организациям доходов и удержанных налогов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602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подраздела 1.1 раздела 1 ˂ 0</w:t>
            </w:r>
            <w:r w:rsidR="000970FD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1A7F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0F326139" w14:textId="77777777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AD6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F239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1151038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76C9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налогу на прибыль иностранной организации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BD15" w14:textId="77777777"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федеральный бюджет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бюджет субъекта РФ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040 подраздела 1.2 или подраздела 1.3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415" w14:textId="77777777"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4DEE1A8E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826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560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86DD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дополнительный доход от добычи углеводородного сырья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8E98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стр.030</w:t>
            </w:r>
            <w:r w:rsid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040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1 ˂ 0</w:t>
            </w:r>
          </w:p>
          <w:p w14:paraId="07A253E9" w14:textId="77777777" w:rsidR="003534E8" w:rsidRPr="005A7EB6" w:rsidRDefault="003534E8" w:rsidP="003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BA5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CA12258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51C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FBF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64A8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добавленную стоимость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349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любая из строк 030, 040, 050 Раздела 1, 060 Раздела 2 &lt; 0</w:t>
            </w:r>
          </w:p>
          <w:p w14:paraId="679110C4" w14:textId="77777777" w:rsidR="0007398D" w:rsidRPr="005A7EB6" w:rsidRDefault="0007398D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AD6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3C2C04A6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232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C44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892B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по НДС при оказании иностранными организациями услуг в электронной форме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6DC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130 графа 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A06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BE57E64" w14:textId="77777777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E2E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EA9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1151088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FE4A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косвенным налогам (по налогу на добавленную стоимость и акцизам) при импорте товаров на территорию Российской Федерации с территории государств - членов таможенного союза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2F02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НДС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031 032, 033,034, 035 графы 3 Раздела 1 &lt;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Акцизы </w:t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030 графа 3 Раздела 2 или Раздела 3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632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6417E31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07A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8377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562B1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имущество организаций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00E3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Раздела 1 &gt; стр. 023 Раздела 1 + стр. 025 Раздела 1 + стр. 027 Раздела 1</w:t>
            </w:r>
          </w:p>
          <w:p w14:paraId="4E16BD1C" w14:textId="77777777" w:rsidR="0007398D" w:rsidRPr="005A7EB6" w:rsidRDefault="0007398D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030, 040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14D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7E78C598" w14:textId="77777777" w:rsidTr="00284E56">
        <w:trPr>
          <w:trHeight w:val="26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1C2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C603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84890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сумм налога на доходы физических лиц, исчисленных и удержанных налоговым агентом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B699" w14:textId="77777777" w:rsidR="00284E56" w:rsidRPr="005A7EB6" w:rsidRDefault="00284E56" w:rsidP="006B0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периодов с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(стр. 021 + стр. 022 + стр. 023 + стр. 024) всех Разделов 1 &lt; ∑ стр. 032 всех Разделов 1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для периодов до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стр. 022 всех Разделов 1 &lt; ∑ стр. 032 всех Разделов 1</w:t>
            </w:r>
          </w:p>
          <w:p w14:paraId="09FDCFD8" w14:textId="77777777" w:rsidR="005A7EB6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1B5726" w14:textId="77777777" w:rsidR="006B0128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стр. 020, 030 &lt; 0</w:t>
            </w:r>
            <w:r w:rsidR="006B0128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EB4A29" w14:textId="77777777" w:rsidR="006B0128" w:rsidRPr="005A7EB6" w:rsidRDefault="006B0128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C50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56" w:rsidRPr="00284E56" w14:paraId="5975C54E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4E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37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893B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5B3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7BC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78DA296E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1C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3A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8296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D5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1E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55601324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4D3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C6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B1CE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560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100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559EB708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F2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E7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68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58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3E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425B5B3C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A03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71C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717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8CA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44A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C7EC68" w14:textId="77777777" w:rsidR="00E56147" w:rsidRDefault="00E56147"/>
    <w:sectPr w:rsidR="00E56147" w:rsidSect="00284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88F"/>
    <w:multiLevelType w:val="hybridMultilevel"/>
    <w:tmpl w:val="A2F2A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56"/>
    <w:rsid w:val="0007398D"/>
    <w:rsid w:val="000970FD"/>
    <w:rsid w:val="00284E56"/>
    <w:rsid w:val="00317202"/>
    <w:rsid w:val="003534E8"/>
    <w:rsid w:val="00376C48"/>
    <w:rsid w:val="003A4558"/>
    <w:rsid w:val="00426FB0"/>
    <w:rsid w:val="00461EBE"/>
    <w:rsid w:val="005068D3"/>
    <w:rsid w:val="005A7EB6"/>
    <w:rsid w:val="00681172"/>
    <w:rsid w:val="006B0128"/>
    <w:rsid w:val="00815C01"/>
    <w:rsid w:val="008B51FF"/>
    <w:rsid w:val="009A7BC4"/>
    <w:rsid w:val="00AB260E"/>
    <w:rsid w:val="00D3626A"/>
    <w:rsid w:val="00E36DFE"/>
    <w:rsid w:val="00E56147"/>
    <w:rsid w:val="00E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D370"/>
  <w15:chartTrackingRefBased/>
  <w15:docId w15:val="{2F54AF2C-7E70-4FC3-AEA8-2FBDA2C5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Стенникова Ольга Олеговна</dc:creator>
  <cp:keywords/>
  <dc:description/>
  <cp:lastModifiedBy>mish</cp:lastModifiedBy>
  <cp:revision>4</cp:revision>
  <cp:lastPrinted>2023-02-20T14:50:00Z</cp:lastPrinted>
  <dcterms:created xsi:type="dcterms:W3CDTF">2023-02-20T16:42:00Z</dcterms:created>
  <dcterms:modified xsi:type="dcterms:W3CDTF">2023-03-07T08:29:00Z</dcterms:modified>
</cp:coreProperties>
</file>